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FCD6B">
      <w:pPr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t>关于原产地网上签证系统维护的通知</w:t>
      </w:r>
    </w:p>
    <w:p w14:paraId="1AC9FBF0">
      <w:pPr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</w:p>
    <w:p w14:paraId="0220C920">
      <w:pPr>
        <w:pStyle w:val="4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各有关单位：</w:t>
      </w:r>
    </w:p>
    <w:p w14:paraId="3EE684DA">
      <w:pPr>
        <w:pStyle w:val="4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为进一步优化贸促会原产地网上签证系统服务质量、提升系统运行服务效能，</w:t>
      </w:r>
      <w:r>
        <w:rPr>
          <w:rFonts w:hint="eastAsia" w:ascii="仿宋_GB2312" w:eastAsia="仿宋_GB2312"/>
          <w:sz w:val="32"/>
          <w:szCs w:val="32"/>
        </w:rPr>
        <w:t>签证系统</w:t>
      </w:r>
      <w:r>
        <w:rPr>
          <w:rFonts w:ascii="仿宋_GB2312" w:eastAsia="仿宋_GB2312"/>
          <w:sz w:val="32"/>
          <w:szCs w:val="32"/>
        </w:rPr>
        <w:t>将于近期进行</w:t>
      </w:r>
      <w:r>
        <w:rPr>
          <w:rFonts w:hint="eastAsia" w:ascii="仿宋_GB2312" w:eastAsia="仿宋_GB2312"/>
          <w:sz w:val="32"/>
          <w:szCs w:val="32"/>
        </w:rPr>
        <w:t>技术</w:t>
      </w:r>
      <w:r>
        <w:rPr>
          <w:rFonts w:ascii="仿宋_GB2312" w:eastAsia="仿宋_GB2312"/>
          <w:sz w:val="32"/>
          <w:szCs w:val="32"/>
        </w:rPr>
        <w:t>维护。具体安排通知如下：</w:t>
      </w:r>
    </w:p>
    <w:p w14:paraId="3810FF7D">
      <w:pPr>
        <w:pStyle w:val="4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一、维护时间：</w:t>
      </w:r>
      <w:r>
        <w:rPr>
          <w:rFonts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17:30</w:t>
      </w:r>
      <w:r>
        <w:rPr>
          <w:rFonts w:ascii="仿宋_GB2312" w:eastAsia="仿宋_GB2312"/>
          <w:sz w:val="32"/>
          <w:szCs w:val="32"/>
        </w:rPr>
        <w:t>至</w:t>
      </w:r>
      <w:r>
        <w:rPr>
          <w:rFonts w:eastAsia="仿宋_GB2312"/>
          <w:sz w:val="32"/>
          <w:szCs w:val="32"/>
        </w:rPr>
        <w:t>22:00</w:t>
      </w:r>
    </w:p>
    <w:p w14:paraId="4F97ADA3">
      <w:pPr>
        <w:pStyle w:val="4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二、影响范围：本次维护将覆盖签证系统申报端及审核端。维护期间所有用户将无法登录系统，且无法进行任何操作。</w:t>
      </w:r>
    </w:p>
    <w:p w14:paraId="534EEAAC">
      <w:pPr>
        <w:pStyle w:val="4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请各有关单位提前做好各项准备，合理规划系统操作时间，避免因系统维护影响正常业务办理。</w:t>
      </w:r>
    </w:p>
    <w:p w14:paraId="3E0C284F">
      <w:pPr>
        <w:pStyle w:val="4"/>
        <w:snapToGrid w:val="0"/>
        <w:spacing w:line="360" w:lineRule="auto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由此给您带来的不便，敬请谅解与支持。</w:t>
      </w:r>
    </w:p>
    <w:p w14:paraId="12051E53">
      <w:pPr>
        <w:pStyle w:val="4"/>
        <w:snapToGrid w:val="0"/>
        <w:spacing w:line="360" w:lineRule="auto"/>
        <w:ind w:firstLine="640" w:firstLineChars="200"/>
        <w:contextualSpacing/>
        <w:rPr>
          <w:rFonts w:ascii="仿宋_GB2312" w:eastAsia="仿宋_GB2312"/>
          <w:sz w:val="32"/>
          <w:szCs w:val="32"/>
        </w:rPr>
      </w:pPr>
    </w:p>
    <w:p w14:paraId="02FC468A">
      <w:pPr>
        <w:pStyle w:val="4"/>
        <w:snapToGrid w:val="0"/>
        <w:spacing w:line="360" w:lineRule="auto"/>
        <w:ind w:firstLine="640" w:firstLineChars="200"/>
        <w:contextualSpacing/>
        <w:rPr>
          <w:rFonts w:ascii="仿宋_GB2312" w:eastAsia="仿宋_GB2312"/>
          <w:sz w:val="32"/>
          <w:szCs w:val="32"/>
        </w:rPr>
      </w:pPr>
    </w:p>
    <w:p w14:paraId="1D4939B0">
      <w:pPr>
        <w:pStyle w:val="4"/>
        <w:snapToGrid w:val="0"/>
        <w:spacing w:line="360" w:lineRule="auto"/>
        <w:ind w:firstLine="640" w:firstLineChars="200"/>
        <w:contextualSpacing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中国贸促会贸易推广交流中心原产地处</w:t>
      </w:r>
    </w:p>
    <w:p w14:paraId="023AE765">
      <w:pPr>
        <w:pStyle w:val="4"/>
        <w:snapToGrid w:val="0"/>
        <w:spacing w:line="360" w:lineRule="auto"/>
        <w:ind w:firstLine="640" w:firstLineChars="200"/>
        <w:contextualSpacing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2026年3月3日</w:t>
      </w:r>
    </w:p>
    <w:p w14:paraId="6F736096">
      <w:pPr>
        <w:widowControl/>
        <w:spacing w:line="600" w:lineRule="exact"/>
        <w:ind w:left="4800" w:hanging="4800" w:hangingChars="1500"/>
        <w:contextualSpacing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35F45C52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683A779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F4"/>
    <w:rsid w:val="00650668"/>
    <w:rsid w:val="007809FA"/>
    <w:rsid w:val="008525F4"/>
    <w:rsid w:val="15A70E74"/>
    <w:rsid w:val="32DF67DF"/>
    <w:rsid w:val="7000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basedOn w:val="1"/>
    <w:qFormat/>
    <w:uiPriority w:val="0"/>
    <w:rPr>
      <w:rFonts w:ascii="Times New Roman" w:hAnsi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214</Characters>
  <Lines>1</Lines>
  <Paragraphs>1</Paragraphs>
  <TotalTime>94</TotalTime>
  <ScaleCrop>false</ScaleCrop>
  <LinksUpToDate>false</LinksUpToDate>
  <CharactersWithSpaces>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2026-02-28T07:32:00Z</dcterms:created>
  <dc:creator>李玢</dc:creator>
  <cp:lastModifiedBy>wy</cp:lastModifiedBy>
  <dcterms:modified xsi:type="dcterms:W3CDTF">2026-03-03T01:16:39Z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eyJoZGlkIjoiNWI0NDZjYTI0MmI2ZTBmMWVhMjllZTcwYmI0MTY2MDAiLCJ1c2VySWQiOiIzNTQyOTg0NDEifQ==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40F09DF486A04ADE8E91C61C8C5CCE04_12</vt:lpwstr>
  </property>
</Properties>
</file>